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52" w:rsidRDefault="00254452" w:rsidP="00254452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ПОЯСНИТЕЛЬНАЯ ЗАПИСКА</w:t>
      </w:r>
    </w:p>
    <w:p w:rsidR="00254452" w:rsidRDefault="00254452" w:rsidP="00254452"/>
    <w:p w:rsidR="00254452" w:rsidRDefault="00254452" w:rsidP="002544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профессиональная программа составлена на основании Правил технической эксплуатации тепловых энергоустановок, зарегистрированных Минюстом РФ 02 апреля 2003г. № 4358, Правил по охране труда при эксплуатации объектов теплоснабжения 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зарегистрированных Минюстом РФ 29 декабря 2020 № 61926, также в соответствии с требованиями Федерального закона от 29 декабря 2012 г. № 273 «Об образовании в Российской Федерации»,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01.07.2013 № 499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профессиональным программам» с учетом квалификационных требований, указанных в квалификационных справочниках, соответствующих профессиям персонала, эксплуатирующего тепловые энергоустановки.</w:t>
      </w:r>
      <w:proofErr w:type="gramEnd"/>
    </w:p>
    <w:p w:rsidR="00254452" w:rsidRDefault="00254452" w:rsidP="00254452">
      <w:pPr>
        <w:ind w:right="142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охватывает темы по правовым нормам регулирования и обеспечения безопасности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эксплуатации тепловых энергоустановок. В результате освоения программы слушатели приобретают теоретические знания и практические навыки, необходимые для осуществления профессиональной деятельности при эксплуатации и обслуживании тепловых энергоустановок с требованиями профессиональных стандартов.</w:t>
      </w:r>
    </w:p>
    <w:p w:rsidR="00254452" w:rsidRDefault="00254452" w:rsidP="00254452">
      <w:pPr>
        <w:jc w:val="both"/>
        <w:rPr>
          <w:color w:val="FF0000"/>
          <w:sz w:val="28"/>
          <w:szCs w:val="28"/>
        </w:rPr>
      </w:pPr>
    </w:p>
    <w:p w:rsidR="00254452" w:rsidRDefault="00254452" w:rsidP="00254452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bCs/>
          <w:color w:val="FF0000"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>Цель программы обучения</w:t>
      </w:r>
      <w:r>
        <w:rPr>
          <w:rFonts w:eastAsia="Times New Roman CYR"/>
          <w:bCs/>
          <w:sz w:val="28"/>
          <w:szCs w:val="28"/>
        </w:rPr>
        <w:t>: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 xml:space="preserve">повышение квалификации руководителей организаций, руководителей структурных подразделений, управленческого персонала и специалистов, обеспечивающих техническую эксплуатацию тепловых энергоустановок, подготовка их к выполнению обязанностей ответственных за исправное состояние и безопасную эксплуатацию  </w:t>
      </w:r>
      <w:r>
        <w:rPr>
          <w:rFonts w:eastAsia="Times New Roman CYR"/>
          <w:sz w:val="28"/>
          <w:szCs w:val="28"/>
        </w:rPr>
        <w:t>тепловых энергоустановок.</w:t>
      </w:r>
    </w:p>
    <w:p w:rsidR="00254452" w:rsidRDefault="00254452" w:rsidP="00254452">
      <w:pPr>
        <w:autoSpaceDE w:val="0"/>
        <w:spacing w:line="269" w:lineRule="exact"/>
        <w:jc w:val="both"/>
        <w:rPr>
          <w:rFonts w:eastAsia="Times New Roman CYR"/>
          <w:sz w:val="28"/>
          <w:szCs w:val="28"/>
        </w:rPr>
      </w:pPr>
    </w:p>
    <w:p w:rsidR="00254452" w:rsidRDefault="00254452" w:rsidP="00254452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Категория слушателей</w:t>
      </w:r>
      <w:r>
        <w:rPr>
          <w:rFonts w:eastAsia="Times New Roman CYR"/>
          <w:bCs/>
          <w:sz w:val="28"/>
          <w:szCs w:val="28"/>
        </w:rPr>
        <w:t>: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>члены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>аттестационных комиссий</w:t>
      </w:r>
      <w:r>
        <w:rPr>
          <w:rFonts w:eastAsia="Times New Roman CYR"/>
          <w:b/>
          <w:bCs/>
          <w:sz w:val="28"/>
          <w:szCs w:val="28"/>
        </w:rPr>
        <w:t xml:space="preserve">, </w:t>
      </w:r>
      <w:r>
        <w:rPr>
          <w:rFonts w:eastAsia="Times New Roman CYR"/>
          <w:bCs/>
          <w:sz w:val="28"/>
          <w:szCs w:val="28"/>
        </w:rPr>
        <w:t>управленческий персонал и специалисты, оперативный, оперативно-ремонтный и ремонтный персонал организаций, обеспечивающих техническую эксплуатацию тепловых энергоустановок, имеющий высшее и (или) среднее техническое образование.</w:t>
      </w:r>
      <w:r>
        <w:t xml:space="preserve"> </w:t>
      </w:r>
    </w:p>
    <w:p w:rsidR="00254452" w:rsidRDefault="00254452" w:rsidP="00254452">
      <w:pPr>
        <w:jc w:val="both"/>
        <w:rPr>
          <w:rFonts w:eastAsia="Times New Roman CYR"/>
          <w:sz w:val="28"/>
          <w:szCs w:val="28"/>
        </w:rPr>
      </w:pPr>
    </w:p>
    <w:p w:rsidR="00254452" w:rsidRDefault="00254452" w:rsidP="00254452">
      <w:pPr>
        <w:jc w:val="both"/>
        <w:rPr>
          <w:rFonts w:eastAsia="Times New Roman CYR"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>Планируемые результаты освоения образовательной программы</w:t>
      </w:r>
    </w:p>
    <w:p w:rsidR="00254452" w:rsidRDefault="00254452" w:rsidP="00254452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В результате освоения программы слушатели приобретают теоретические знания, необходимые для осуществления профессиональной деятельности при эксплуатации и обслуживании тепловых энергоустановок и тепловых сетей.</w:t>
      </w:r>
    </w:p>
    <w:p w:rsidR="00254452" w:rsidRDefault="00254452" w:rsidP="00254452">
      <w:pPr>
        <w:ind w:firstLine="709"/>
        <w:jc w:val="both"/>
        <w:rPr>
          <w:rFonts w:eastAsia="Times New Roman CYR"/>
          <w:b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Слушатели, успешно</w:t>
      </w:r>
      <w:r>
        <w:rPr>
          <w:rFonts w:eastAsia="Times New Roman CYR"/>
          <w:b/>
          <w:color w:val="000000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освоившие программу, совершенствуют профессиональные компетенции: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>
        <w:rPr>
          <w:rFonts w:eastAsia="Times New Roman"/>
          <w:kern w:val="0"/>
          <w:sz w:val="28"/>
          <w:szCs w:val="28"/>
          <w:lang w:eastAsia="ru-RU"/>
        </w:rPr>
        <w:t>использовать систематизированные теоретические и практические знания в своей производственной деятельности;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использовать нормативные правовые документы в своей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деятельности;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-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оценивать риски и принимать решения в нестандартных ситуациях;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-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контролировать проведение технического освидетельствования тепловых энергоустановок, котельного и вспомогательного оборудования, инженерных систем;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-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контролировать хранение технической документации на тепловые энергоустановки и вспомогательное оборудование, относящихся к их монтажу и эксплуатации инструкций заводов-изготовителей;</w:t>
      </w:r>
      <w:r>
        <w:rPr>
          <w:rFonts w:eastAsia="Times New Roman"/>
          <w:kern w:val="0"/>
          <w:sz w:val="28"/>
          <w:szCs w:val="28"/>
          <w:lang w:eastAsia="ru-RU"/>
        </w:rPr>
        <w:br/>
        <w:t>- организовывать работу персонала по ликвидации аварийных ситуаций и проведение ремонтно-восстановительных работ в тепловых энергоустановках и сетях.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-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обеспечивать соблюдение правил и норм охраны труда при эксплуатации и ремонте тепловых энергоустановок и сетей;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-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участвовать в расследовании причин аварий энергоустановок и сетей, разрабатывать комплекс мер по их устранению и предупреждению;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-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контролировать наличие и исправность средств индивидуальной защиты, противопожарного инвентаря, укомплектованность медицинских аптечек;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-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осуществлять инспекционный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соблюдением правил технической эксплуатации, состоянием электротехнического оборудования и электросетей при производстве ремонтных работ.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</w:p>
    <w:p w:rsidR="00254452" w:rsidRDefault="00254452" w:rsidP="00254452">
      <w:pPr>
        <w:autoSpaceDE w:val="0"/>
        <w:ind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 результате освоения программы повышения квалификации слушатели должны</w:t>
      </w:r>
    </w:p>
    <w:p w:rsidR="00254452" w:rsidRDefault="00254452" w:rsidP="00254452">
      <w:pPr>
        <w:autoSpaceDE w:val="0"/>
        <w:ind w:left="705" w:right="15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знать: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постановления, распоряжения, приказы, методические и нормативные материалы по эксплуатации энергоустановок и коммуникаций;</w:t>
      </w:r>
      <w:r>
        <w:rPr>
          <w:rFonts w:eastAsia="Times New Roman"/>
          <w:kern w:val="0"/>
          <w:sz w:val="28"/>
          <w:szCs w:val="28"/>
          <w:lang w:eastAsia="ru-RU"/>
        </w:rPr>
        <w:br/>
        <w:t>- технические характеристики, конструктивные особенности, режимы работы и правила технической эксплуатации тепловых энергоустановок и тепловых сетей;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правила и нормы по охране труда, производственной санитарии и пожарной безопасности;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правила составления, хранения и учета исполнительной документации;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правила организации работы с теплоэнергетическим персоналом на предприятии и в учреждениях</w:t>
      </w:r>
    </w:p>
    <w:p w:rsidR="00254452" w:rsidRDefault="00254452" w:rsidP="00254452">
      <w:pPr>
        <w:autoSpaceDE w:val="0"/>
        <w:ind w:left="705" w:right="15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уметь: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работать с технической документацией;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осуществлять технический надзор, контроль над правильной эксплуатацией тепловых энергоустановок;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разрабатывать мероприятия по предупреждению и устранению нарушений, возникающих в процессе эксплуатации тепловых энергоустановок;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оказание первой помощи при несчастных случаях при эксплуатации тепловых энергоустановок и сетей;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- вырабатывать варианты организации энергосберегающих решений по эксплуатации тепловых энергоустановок и сетей;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проводить инструктажи с персоналом, эксплуатирующим электроустановки.</w:t>
      </w:r>
    </w:p>
    <w:p w:rsidR="00254452" w:rsidRDefault="00254452" w:rsidP="00254452">
      <w:pPr>
        <w:autoSpaceDE w:val="0"/>
        <w:ind w:left="705" w:right="15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владеть: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>
        <w:rPr>
          <w:rFonts w:eastAsia="Times New Roman"/>
          <w:kern w:val="0"/>
          <w:sz w:val="28"/>
          <w:szCs w:val="28"/>
          <w:lang w:eastAsia="ru-RU"/>
        </w:rPr>
        <w:t>навыками профессионально и эффективно применять на практике приобретенные в процессе обучения знания и умения;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-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безопасными методами и приемами выполнения работ;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-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навыками работы с используемой нормативной правовой базой и современными информационными ресурсами в рамках своей профессиональной деятельности.</w:t>
      </w:r>
    </w:p>
    <w:p w:rsidR="00254452" w:rsidRDefault="00254452" w:rsidP="00254452">
      <w:pPr>
        <w:autoSpaceDE w:val="0"/>
        <w:ind w:left="705" w:right="15"/>
        <w:rPr>
          <w:rFonts w:eastAsia="Times New Roman"/>
          <w:kern w:val="0"/>
          <w:sz w:val="28"/>
          <w:szCs w:val="28"/>
          <w:lang w:eastAsia="ru-RU"/>
        </w:rPr>
      </w:pPr>
    </w:p>
    <w:p w:rsidR="00254452" w:rsidRDefault="00254452" w:rsidP="00254452">
      <w:pPr>
        <w:autoSpaceDE w:val="0"/>
        <w:ind w:left="705" w:right="15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Продолжительность обучения: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72 часа.</w:t>
      </w:r>
    </w:p>
    <w:p w:rsidR="00254452" w:rsidRDefault="00254452" w:rsidP="00254452">
      <w:pPr>
        <w:autoSpaceDE w:val="0"/>
        <w:ind w:left="705" w:right="15"/>
        <w:rPr>
          <w:rFonts w:eastAsia="Times New Roman CYR"/>
          <w:sz w:val="28"/>
          <w:szCs w:val="28"/>
        </w:rPr>
      </w:pPr>
    </w:p>
    <w:p w:rsidR="00254452" w:rsidRDefault="00254452" w:rsidP="00254452">
      <w:pPr>
        <w:autoSpaceDE w:val="0"/>
        <w:ind w:right="17"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Форма обучения: </w:t>
      </w:r>
      <w:r>
        <w:rPr>
          <w:rFonts w:eastAsia="Times New Roman CYR"/>
          <w:sz w:val="28"/>
          <w:szCs w:val="28"/>
        </w:rPr>
        <w:t>очная; заочная, с применением дистанционных образовательных технологий</w:t>
      </w:r>
    </w:p>
    <w:p w:rsidR="00254452" w:rsidRDefault="00254452" w:rsidP="00254452">
      <w:pPr>
        <w:autoSpaceDE w:val="0"/>
        <w:ind w:right="17"/>
        <w:jc w:val="both"/>
        <w:rPr>
          <w:rFonts w:eastAsia="Times New Roman CYR"/>
          <w:b/>
          <w:kern w:val="28"/>
          <w:sz w:val="28"/>
          <w:szCs w:val="28"/>
        </w:rPr>
      </w:pPr>
    </w:p>
    <w:p w:rsidR="00254452" w:rsidRDefault="00254452" w:rsidP="00254452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</w:rPr>
      </w:pPr>
      <w:r>
        <w:rPr>
          <w:rFonts w:eastAsia="Times New Roman CYR"/>
          <w:b/>
          <w:kern w:val="28"/>
          <w:sz w:val="28"/>
          <w:szCs w:val="28"/>
        </w:rPr>
        <w:t xml:space="preserve">Оценка качества освоения программы: </w:t>
      </w:r>
    </w:p>
    <w:p w:rsidR="00254452" w:rsidRDefault="00254452" w:rsidP="00254452">
      <w:pPr>
        <w:autoSpaceDE w:val="0"/>
        <w:ind w:right="17" w:firstLine="709"/>
        <w:jc w:val="both"/>
        <w:rPr>
          <w:rFonts w:eastAsia="Times New Roman CYR"/>
          <w:kern w:val="28"/>
          <w:sz w:val="28"/>
          <w:szCs w:val="28"/>
        </w:rPr>
      </w:pPr>
      <w:r>
        <w:rPr>
          <w:rFonts w:eastAsia="Times New Roman CYR"/>
          <w:b/>
          <w:kern w:val="28"/>
          <w:sz w:val="28"/>
          <w:szCs w:val="28"/>
        </w:rPr>
        <w:t xml:space="preserve">- </w:t>
      </w:r>
      <w:r>
        <w:rPr>
          <w:rFonts w:eastAsia="Times New Roman CYR"/>
          <w:kern w:val="28"/>
          <w:sz w:val="28"/>
          <w:szCs w:val="28"/>
        </w:rPr>
        <w:t>оценка качества освоения дополнительной профессиональной программы: «Повышение квалификации персонала, эксплуатирующего тепловые энергоустановки и тепловые сети» проводится в форме внутреннего мониторинга качества образования.</w:t>
      </w:r>
    </w:p>
    <w:p w:rsidR="00254452" w:rsidRDefault="00254452" w:rsidP="00254452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</w:rPr>
      </w:pPr>
    </w:p>
    <w:p w:rsidR="00254452" w:rsidRDefault="00254452" w:rsidP="00254452">
      <w:pPr>
        <w:ind w:firstLine="709"/>
        <w:jc w:val="both"/>
        <w:rPr>
          <w:rFonts w:eastAsia="Times New Roman CYR"/>
          <w:b/>
          <w:bCs/>
          <w:kern w:val="28"/>
          <w:sz w:val="28"/>
          <w:szCs w:val="28"/>
        </w:rPr>
      </w:pPr>
      <w:r>
        <w:rPr>
          <w:rFonts w:eastAsia="Times New Roman CYR"/>
          <w:b/>
          <w:kern w:val="28"/>
          <w:sz w:val="28"/>
          <w:szCs w:val="28"/>
        </w:rPr>
        <w:t xml:space="preserve">Итоговый документ: </w:t>
      </w:r>
      <w:r>
        <w:rPr>
          <w:rFonts w:eastAsia="Times New Roman CYR"/>
          <w:kern w:val="28"/>
          <w:sz w:val="28"/>
          <w:szCs w:val="28"/>
        </w:rPr>
        <w:t>удостоверение о повышении квалификации.</w:t>
      </w:r>
      <w:bookmarkStart w:id="0" w:name="_GoBack"/>
      <w:bookmarkEnd w:id="0"/>
    </w:p>
    <w:sectPr w:rsidR="002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9"/>
    <w:rsid w:val="00254452"/>
    <w:rsid w:val="003E65E6"/>
    <w:rsid w:val="005C6B66"/>
    <w:rsid w:val="00957969"/>
    <w:rsid w:val="00A42B36"/>
    <w:rsid w:val="00E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45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4452"/>
    <w:rPr>
      <w:color w:val="000080"/>
      <w:u w:val="single"/>
    </w:rPr>
  </w:style>
  <w:style w:type="paragraph" w:customStyle="1" w:styleId="a4">
    <w:name w:val="Содержимое таблицы"/>
    <w:basedOn w:val="a"/>
    <w:rsid w:val="00254452"/>
    <w:pPr>
      <w:suppressLineNumbers/>
    </w:pPr>
  </w:style>
  <w:style w:type="character" w:customStyle="1" w:styleId="a5">
    <w:name w:val="Цветовое выделение"/>
    <w:rsid w:val="00254452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254452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E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45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4452"/>
    <w:rPr>
      <w:color w:val="000080"/>
      <w:u w:val="single"/>
    </w:rPr>
  </w:style>
  <w:style w:type="paragraph" w:customStyle="1" w:styleId="a4">
    <w:name w:val="Содержимое таблицы"/>
    <w:basedOn w:val="a"/>
    <w:rsid w:val="00254452"/>
    <w:pPr>
      <w:suppressLineNumbers/>
    </w:pPr>
  </w:style>
  <w:style w:type="character" w:customStyle="1" w:styleId="a5">
    <w:name w:val="Цветовое выделение"/>
    <w:rsid w:val="00254452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254452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E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Мороз</cp:lastModifiedBy>
  <cp:revision>3</cp:revision>
  <dcterms:created xsi:type="dcterms:W3CDTF">2022-08-29T07:54:00Z</dcterms:created>
  <dcterms:modified xsi:type="dcterms:W3CDTF">2022-08-29T07:55:00Z</dcterms:modified>
</cp:coreProperties>
</file>